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54D" w:rsidRDefault="001160E8" w:rsidP="001160E8">
      <w:pPr>
        <w:jc w:val="center"/>
      </w:pPr>
      <w:r>
        <w:rPr>
          <w:noProof/>
        </w:rPr>
        <w:drawing>
          <wp:inline distT="0" distB="0" distL="0" distR="0">
            <wp:extent cx="5931408" cy="646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cson FO_universalway.jpg"/>
                    <pic:cNvPicPr/>
                  </pic:nvPicPr>
                  <pic:blipFill>
                    <a:blip r:embed="rId6">
                      <a:extLst>
                        <a:ext uri="{28A0092B-C50C-407E-A947-70E740481C1C}">
                          <a14:useLocalDpi xmlns:a14="http://schemas.microsoft.com/office/drawing/2010/main" val="0"/>
                        </a:ext>
                      </a:extLst>
                    </a:blip>
                    <a:stretch>
                      <a:fillRect/>
                    </a:stretch>
                  </pic:blipFill>
                  <pic:spPr>
                    <a:xfrm>
                      <a:off x="0" y="0"/>
                      <a:ext cx="5931408" cy="646176"/>
                    </a:xfrm>
                    <a:prstGeom prst="rect">
                      <a:avLst/>
                    </a:prstGeom>
                  </pic:spPr>
                </pic:pic>
              </a:graphicData>
            </a:graphic>
          </wp:inline>
        </w:drawing>
      </w:r>
    </w:p>
    <w:p w:rsidR="001160E8" w:rsidRDefault="001160E8" w:rsidP="001160E8">
      <w:pPr>
        <w:spacing w:after="0"/>
        <w:rPr>
          <w:rFonts w:ascii="Times New Roman" w:hAnsi="Times New Roman" w:cs="Times New Roman"/>
          <w:sz w:val="24"/>
          <w:szCs w:val="24"/>
        </w:rPr>
      </w:pPr>
      <w:r>
        <w:rPr>
          <w:rFonts w:ascii="Times New Roman" w:hAnsi="Times New Roman" w:cs="Times New Roman"/>
          <w:sz w:val="24"/>
          <w:szCs w:val="24"/>
        </w:rPr>
        <w:t>For Immediate Release</w:t>
      </w:r>
    </w:p>
    <w:p w:rsidR="000F296B" w:rsidRDefault="001160E8" w:rsidP="001160E8">
      <w:pPr>
        <w:spacing w:after="0"/>
        <w:rPr>
          <w:rFonts w:ascii="Times New Roman" w:hAnsi="Times New Roman" w:cs="Times New Roman"/>
          <w:sz w:val="24"/>
          <w:szCs w:val="24"/>
        </w:rPr>
      </w:pPr>
      <w:r>
        <w:rPr>
          <w:rFonts w:ascii="Times New Roman" w:hAnsi="Times New Roman" w:cs="Times New Roman"/>
          <w:sz w:val="24"/>
          <w:szCs w:val="24"/>
        </w:rPr>
        <w:t xml:space="preserve">Date: </w:t>
      </w:r>
      <w:r w:rsidR="000F296B">
        <w:rPr>
          <w:rFonts w:ascii="Times New Roman" w:hAnsi="Times New Roman" w:cs="Times New Roman"/>
          <w:sz w:val="24"/>
          <w:szCs w:val="24"/>
        </w:rPr>
        <w:t>April 28, 2017</w:t>
      </w:r>
    </w:p>
    <w:p w:rsidR="001160E8" w:rsidRDefault="001160E8" w:rsidP="001160E8">
      <w:pPr>
        <w:spacing w:after="0"/>
        <w:rPr>
          <w:rFonts w:ascii="Times New Roman" w:hAnsi="Times New Roman" w:cs="Times New Roman"/>
          <w:sz w:val="24"/>
          <w:szCs w:val="24"/>
        </w:rPr>
      </w:pPr>
      <w:r>
        <w:rPr>
          <w:rFonts w:ascii="Times New Roman" w:hAnsi="Times New Roman" w:cs="Times New Roman"/>
          <w:sz w:val="24"/>
          <w:szCs w:val="24"/>
        </w:rPr>
        <w:t xml:space="preserve">Media Contact: </w:t>
      </w:r>
      <w:r w:rsidR="00747274">
        <w:rPr>
          <w:rFonts w:ascii="Times New Roman" w:hAnsi="Times New Roman" w:cs="Times New Roman"/>
          <w:sz w:val="24"/>
          <w:szCs w:val="24"/>
        </w:rPr>
        <w:t>June Lowery</w:t>
      </w:r>
      <w:r w:rsidRPr="00F32C97">
        <w:rPr>
          <w:rFonts w:ascii="Times New Roman" w:hAnsi="Times New Roman" w:cs="Times New Roman"/>
          <w:sz w:val="24"/>
          <w:szCs w:val="24"/>
        </w:rPr>
        <w:t xml:space="preserve"> </w:t>
      </w:r>
    </w:p>
    <w:p w:rsidR="001160E8" w:rsidRDefault="00747274" w:rsidP="001160E8">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520</w:t>
      </w:r>
      <w:r w:rsidR="001160E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258</w:t>
      </w:r>
      <w:r w:rsidR="001160E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7223</w:t>
      </w:r>
      <w:r w:rsidR="001160E8">
        <w:rPr>
          <w:rFonts w:ascii="Times New Roman" w:eastAsia="Times New Roman" w:hAnsi="Times New Roman" w:cs="Times New Roman"/>
          <w:bCs/>
          <w:sz w:val="24"/>
          <w:szCs w:val="24"/>
        </w:rPr>
        <w:t xml:space="preserve"> / </w:t>
      </w:r>
      <w:r>
        <w:rPr>
          <w:rFonts w:ascii="Times New Roman" w:eastAsia="Times New Roman" w:hAnsi="Times New Roman" w:cs="Times New Roman"/>
          <w:bCs/>
          <w:sz w:val="24"/>
          <w:szCs w:val="24"/>
        </w:rPr>
        <w:t>520</w:t>
      </w:r>
      <w:r w:rsidR="001160E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345</w:t>
      </w:r>
      <w:r w:rsidR="001160E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2825</w:t>
      </w:r>
      <w:r w:rsidR="001160E8">
        <w:rPr>
          <w:rFonts w:ascii="Times New Roman" w:eastAsia="Times New Roman" w:hAnsi="Times New Roman" w:cs="Times New Roman"/>
          <w:bCs/>
          <w:sz w:val="24"/>
          <w:szCs w:val="24"/>
        </w:rPr>
        <w:t xml:space="preserve"> </w:t>
      </w:r>
    </w:p>
    <w:p w:rsidR="001160E8" w:rsidRPr="00F40C92" w:rsidRDefault="001160E8" w:rsidP="001160E8">
      <w:pPr>
        <w:pStyle w:val="NoSpacing"/>
        <w:rPr>
          <w:rFonts w:ascii="Times New Roman" w:hAnsi="Times New Roman" w:cs="Times New Roman"/>
          <w:sz w:val="24"/>
          <w:szCs w:val="24"/>
        </w:rPr>
      </w:pPr>
    </w:p>
    <w:p w:rsidR="00FF4A24" w:rsidRDefault="000F296B" w:rsidP="00FF4A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Notice of Emergency Closure of Public Lands in Pima and Santa Cruz Counties</w:t>
      </w:r>
    </w:p>
    <w:p w:rsidR="00FF4A24" w:rsidRPr="00FF4A24" w:rsidRDefault="000F296B" w:rsidP="00FF4A2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Lands are located within the Las </w:t>
      </w:r>
      <w:proofErr w:type="spellStart"/>
      <w:r>
        <w:rPr>
          <w:rFonts w:ascii="Times New Roman" w:hAnsi="Times New Roman" w:cs="Times New Roman"/>
          <w:i/>
          <w:sz w:val="24"/>
          <w:szCs w:val="24"/>
        </w:rPr>
        <w:t>Cienegas</w:t>
      </w:r>
      <w:proofErr w:type="spellEnd"/>
      <w:r>
        <w:rPr>
          <w:rFonts w:ascii="Times New Roman" w:hAnsi="Times New Roman" w:cs="Times New Roman"/>
          <w:i/>
          <w:sz w:val="24"/>
          <w:szCs w:val="24"/>
        </w:rPr>
        <w:t xml:space="preserve"> National Conservation Area </w:t>
      </w:r>
    </w:p>
    <w:p w:rsidR="001160E8" w:rsidRDefault="00FF4A24" w:rsidP="00FF4A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640E2" w:rsidRDefault="00747274" w:rsidP="000F296B">
      <w:pPr>
        <w:pStyle w:val="NoSpacing"/>
        <w:rPr>
          <w:rFonts w:ascii="Times New Roman" w:hAnsi="Times New Roman" w:cs="Times New Roman"/>
          <w:sz w:val="24"/>
          <w:szCs w:val="24"/>
        </w:rPr>
      </w:pPr>
      <w:r>
        <w:rPr>
          <w:rFonts w:ascii="Times New Roman" w:hAnsi="Times New Roman" w:cs="Times New Roman"/>
          <w:b/>
          <w:sz w:val="24"/>
          <w:szCs w:val="24"/>
        </w:rPr>
        <w:t>TUCSON, Ariz.</w:t>
      </w:r>
      <w:r w:rsidR="001160E8">
        <w:rPr>
          <w:rFonts w:ascii="Times New Roman" w:hAnsi="Times New Roman" w:cs="Times New Roman"/>
          <w:b/>
          <w:sz w:val="24"/>
          <w:szCs w:val="24"/>
        </w:rPr>
        <w:t xml:space="preserve"> –</w:t>
      </w:r>
      <w:r w:rsidR="001160E8">
        <w:rPr>
          <w:rFonts w:ascii="Times New Roman" w:hAnsi="Times New Roman" w:cs="Times New Roman"/>
          <w:sz w:val="24"/>
          <w:szCs w:val="24"/>
        </w:rPr>
        <w:t xml:space="preserve"> </w:t>
      </w:r>
      <w:r w:rsidR="00FF4A24">
        <w:rPr>
          <w:rFonts w:ascii="Times New Roman" w:hAnsi="Times New Roman" w:cs="Times New Roman"/>
          <w:sz w:val="24"/>
          <w:szCs w:val="24"/>
        </w:rPr>
        <w:t>T</w:t>
      </w:r>
      <w:r w:rsidRPr="00176349">
        <w:rPr>
          <w:rFonts w:ascii="Times New Roman" w:hAnsi="Times New Roman" w:cs="Times New Roman"/>
          <w:sz w:val="24"/>
          <w:szCs w:val="24"/>
        </w:rPr>
        <w:t>he B</w:t>
      </w:r>
      <w:r>
        <w:rPr>
          <w:rFonts w:ascii="Times New Roman" w:hAnsi="Times New Roman" w:cs="Times New Roman"/>
          <w:sz w:val="24"/>
          <w:szCs w:val="24"/>
        </w:rPr>
        <w:t xml:space="preserve">ureau of </w:t>
      </w:r>
      <w:r w:rsidRPr="00176349">
        <w:rPr>
          <w:rFonts w:ascii="Times New Roman" w:hAnsi="Times New Roman" w:cs="Times New Roman"/>
          <w:sz w:val="24"/>
          <w:szCs w:val="24"/>
        </w:rPr>
        <w:t>L</w:t>
      </w:r>
      <w:r>
        <w:rPr>
          <w:rFonts w:ascii="Times New Roman" w:hAnsi="Times New Roman" w:cs="Times New Roman"/>
          <w:sz w:val="24"/>
          <w:szCs w:val="24"/>
        </w:rPr>
        <w:t xml:space="preserve">and </w:t>
      </w:r>
      <w:r w:rsidRPr="00176349">
        <w:rPr>
          <w:rFonts w:ascii="Times New Roman" w:hAnsi="Times New Roman" w:cs="Times New Roman"/>
          <w:sz w:val="24"/>
          <w:szCs w:val="24"/>
        </w:rPr>
        <w:t>M</w:t>
      </w:r>
      <w:r>
        <w:rPr>
          <w:rFonts w:ascii="Times New Roman" w:hAnsi="Times New Roman" w:cs="Times New Roman"/>
          <w:sz w:val="24"/>
          <w:szCs w:val="24"/>
        </w:rPr>
        <w:t>anagement (BLM)</w:t>
      </w:r>
      <w:r w:rsidR="00FF4A24">
        <w:rPr>
          <w:rFonts w:ascii="Times New Roman" w:hAnsi="Times New Roman" w:cs="Times New Roman"/>
          <w:sz w:val="24"/>
          <w:szCs w:val="24"/>
        </w:rPr>
        <w:t xml:space="preserve">, </w:t>
      </w:r>
      <w:r w:rsidR="000F296B">
        <w:rPr>
          <w:rFonts w:ascii="Times New Roman" w:hAnsi="Times New Roman" w:cs="Times New Roman"/>
          <w:sz w:val="24"/>
          <w:szCs w:val="24"/>
        </w:rPr>
        <w:t xml:space="preserve">Gila District is issuing a temporary emergency closure of public lands in Pima and Santa Cruz Counties. This closure affects public lands within the Las </w:t>
      </w:r>
      <w:proofErr w:type="spellStart"/>
      <w:r w:rsidR="000F296B">
        <w:rPr>
          <w:rFonts w:ascii="Times New Roman" w:hAnsi="Times New Roman" w:cs="Times New Roman"/>
          <w:sz w:val="24"/>
          <w:szCs w:val="24"/>
        </w:rPr>
        <w:t>Cien</w:t>
      </w:r>
      <w:r w:rsidR="00123852">
        <w:rPr>
          <w:rFonts w:ascii="Times New Roman" w:hAnsi="Times New Roman" w:cs="Times New Roman"/>
          <w:sz w:val="24"/>
          <w:szCs w:val="24"/>
        </w:rPr>
        <w:t>egas</w:t>
      </w:r>
      <w:proofErr w:type="spellEnd"/>
      <w:r w:rsidR="00123852">
        <w:rPr>
          <w:rFonts w:ascii="Times New Roman" w:hAnsi="Times New Roman" w:cs="Times New Roman"/>
          <w:sz w:val="24"/>
          <w:szCs w:val="24"/>
        </w:rPr>
        <w:t xml:space="preserve"> National Conservation Area to include areas between Highway 82 and Interstate 10 and Highway 83 to Highway 90.</w:t>
      </w:r>
    </w:p>
    <w:p w:rsidR="000F296B" w:rsidRDefault="000F296B" w:rsidP="000F296B">
      <w:pPr>
        <w:pStyle w:val="NoSpacing"/>
        <w:rPr>
          <w:rFonts w:ascii="Times New Roman" w:hAnsi="Times New Roman" w:cs="Times New Roman"/>
          <w:sz w:val="24"/>
          <w:szCs w:val="24"/>
        </w:rPr>
      </w:pPr>
    </w:p>
    <w:p w:rsidR="000F296B" w:rsidRDefault="000F296B" w:rsidP="000F296B">
      <w:pPr>
        <w:pStyle w:val="NoSpacing"/>
        <w:rPr>
          <w:rFonts w:ascii="Times New Roman" w:hAnsi="Times New Roman" w:cs="Times New Roman"/>
          <w:sz w:val="24"/>
          <w:szCs w:val="24"/>
        </w:rPr>
      </w:pPr>
      <w:r>
        <w:rPr>
          <w:rFonts w:ascii="Times New Roman" w:hAnsi="Times New Roman" w:cs="Times New Roman"/>
          <w:sz w:val="24"/>
          <w:szCs w:val="24"/>
        </w:rPr>
        <w:t>This emergency closure is necessary to ensure public safety</w:t>
      </w:r>
      <w:r w:rsidR="0034752C">
        <w:rPr>
          <w:rFonts w:ascii="Times New Roman" w:hAnsi="Times New Roman" w:cs="Times New Roman"/>
          <w:sz w:val="24"/>
          <w:szCs w:val="24"/>
        </w:rPr>
        <w:t xml:space="preserve"> after the </w:t>
      </w:r>
      <w:r w:rsidR="00123852">
        <w:rPr>
          <w:rFonts w:ascii="Times New Roman" w:hAnsi="Times New Roman" w:cs="Times New Roman"/>
          <w:sz w:val="24"/>
          <w:szCs w:val="24"/>
        </w:rPr>
        <w:t>Sawmill Fire</w:t>
      </w:r>
      <w:r>
        <w:rPr>
          <w:rFonts w:ascii="Times New Roman" w:hAnsi="Times New Roman" w:cs="Times New Roman"/>
          <w:sz w:val="24"/>
          <w:szCs w:val="24"/>
        </w:rPr>
        <w:t xml:space="preserve">. </w:t>
      </w:r>
      <w:proofErr w:type="gramStart"/>
      <w:r w:rsidR="0034752C">
        <w:rPr>
          <w:rFonts w:ascii="Times New Roman" w:hAnsi="Times New Roman" w:cs="Times New Roman"/>
          <w:sz w:val="24"/>
          <w:szCs w:val="24"/>
        </w:rPr>
        <w:t>There are many smoldering trees and grasslands that</w:t>
      </w:r>
      <w:proofErr w:type="gramEnd"/>
      <w:r w:rsidR="0034752C">
        <w:rPr>
          <w:rFonts w:ascii="Times New Roman" w:hAnsi="Times New Roman" w:cs="Times New Roman"/>
          <w:sz w:val="24"/>
          <w:szCs w:val="24"/>
        </w:rPr>
        <w:t xml:space="preserve"> present hazards. </w:t>
      </w:r>
      <w:r w:rsidR="005C0D04">
        <w:rPr>
          <w:rFonts w:ascii="Times New Roman" w:hAnsi="Times New Roman" w:cs="Times New Roman"/>
          <w:sz w:val="24"/>
          <w:szCs w:val="24"/>
        </w:rPr>
        <w:t xml:space="preserve">Gusty winds, </w:t>
      </w:r>
      <w:r w:rsidR="00123852">
        <w:rPr>
          <w:rFonts w:ascii="Times New Roman" w:hAnsi="Times New Roman" w:cs="Times New Roman"/>
          <w:sz w:val="24"/>
          <w:szCs w:val="24"/>
        </w:rPr>
        <w:t>ongoing suppression efforts</w:t>
      </w:r>
      <w:r w:rsidR="005C0D04">
        <w:rPr>
          <w:rFonts w:ascii="Times New Roman" w:hAnsi="Times New Roman" w:cs="Times New Roman"/>
          <w:sz w:val="24"/>
          <w:szCs w:val="24"/>
        </w:rPr>
        <w:t>,</w:t>
      </w:r>
      <w:r w:rsidR="00123852">
        <w:rPr>
          <w:rFonts w:ascii="Times New Roman" w:hAnsi="Times New Roman" w:cs="Times New Roman"/>
          <w:sz w:val="24"/>
          <w:szCs w:val="24"/>
        </w:rPr>
        <w:t xml:space="preserve"> and restoration activities </w:t>
      </w:r>
      <w:r w:rsidR="0034752C">
        <w:rPr>
          <w:rFonts w:ascii="Times New Roman" w:hAnsi="Times New Roman" w:cs="Times New Roman"/>
          <w:sz w:val="24"/>
          <w:szCs w:val="24"/>
        </w:rPr>
        <w:t xml:space="preserve">also </w:t>
      </w:r>
      <w:r w:rsidR="00123852">
        <w:rPr>
          <w:rFonts w:ascii="Times New Roman" w:hAnsi="Times New Roman" w:cs="Times New Roman"/>
          <w:sz w:val="24"/>
          <w:szCs w:val="24"/>
        </w:rPr>
        <w:t>make the area unsafe for public access. BLM Law Enforcement will make periodic patrols in the areas affected by this closure</w:t>
      </w:r>
      <w:r w:rsidR="005C0D04">
        <w:rPr>
          <w:rFonts w:ascii="Times New Roman" w:hAnsi="Times New Roman" w:cs="Times New Roman"/>
          <w:sz w:val="24"/>
          <w:szCs w:val="24"/>
        </w:rPr>
        <w:t xml:space="preserve"> to ensure public safety.</w:t>
      </w:r>
    </w:p>
    <w:p w:rsidR="00123852" w:rsidRDefault="00123852" w:rsidP="000F296B">
      <w:pPr>
        <w:pStyle w:val="NoSpacing"/>
        <w:rPr>
          <w:rFonts w:ascii="Times New Roman" w:hAnsi="Times New Roman" w:cs="Times New Roman"/>
          <w:sz w:val="24"/>
          <w:szCs w:val="24"/>
        </w:rPr>
      </w:pPr>
      <w:bookmarkStart w:id="0" w:name="_GoBack"/>
      <w:bookmarkEnd w:id="0"/>
    </w:p>
    <w:p w:rsidR="00150023" w:rsidRDefault="00150023" w:rsidP="000F296B">
      <w:pPr>
        <w:pStyle w:val="NoSpacing"/>
        <w:rPr>
          <w:rFonts w:ascii="Times New Roman" w:hAnsi="Times New Roman" w:cs="Times New Roman"/>
          <w:sz w:val="24"/>
          <w:szCs w:val="24"/>
        </w:rPr>
      </w:pPr>
      <w:r>
        <w:rPr>
          <w:rFonts w:ascii="Times New Roman" w:hAnsi="Times New Roman" w:cs="Times New Roman"/>
          <w:sz w:val="24"/>
          <w:szCs w:val="24"/>
        </w:rPr>
        <w:t>In the coming weeks, fire and resource personnel will conduct post-fire assessments for reclamation and public safety. As these actions occur, the agency will re-evaluate and update the temporary closures.</w:t>
      </w:r>
    </w:p>
    <w:p w:rsidR="00150023" w:rsidRDefault="00150023" w:rsidP="000F296B">
      <w:pPr>
        <w:pStyle w:val="NoSpacing"/>
        <w:rPr>
          <w:rFonts w:ascii="Times New Roman" w:hAnsi="Times New Roman" w:cs="Times New Roman"/>
          <w:sz w:val="24"/>
          <w:szCs w:val="24"/>
        </w:rPr>
      </w:pPr>
    </w:p>
    <w:p w:rsidR="00123852" w:rsidRDefault="005C0D04" w:rsidP="000F296B">
      <w:pPr>
        <w:pStyle w:val="NoSpacing"/>
        <w:rPr>
          <w:rFonts w:ascii="Times New Roman" w:hAnsi="Times New Roman" w:cs="Times New Roman"/>
          <w:sz w:val="24"/>
          <w:szCs w:val="24"/>
        </w:rPr>
      </w:pPr>
      <w:r>
        <w:rPr>
          <w:rFonts w:ascii="Times New Roman" w:hAnsi="Times New Roman" w:cs="Times New Roman"/>
          <w:sz w:val="24"/>
          <w:szCs w:val="24"/>
        </w:rPr>
        <w:t xml:space="preserve">The Sawmill Fire </w:t>
      </w:r>
      <w:proofErr w:type="gramStart"/>
      <w:r>
        <w:rPr>
          <w:rFonts w:ascii="Times New Roman" w:hAnsi="Times New Roman" w:cs="Times New Roman"/>
          <w:sz w:val="24"/>
          <w:szCs w:val="24"/>
        </w:rPr>
        <w:t>was reported</w:t>
      </w:r>
      <w:proofErr w:type="gramEnd"/>
      <w:r>
        <w:rPr>
          <w:rFonts w:ascii="Times New Roman" w:hAnsi="Times New Roman" w:cs="Times New Roman"/>
          <w:sz w:val="24"/>
          <w:szCs w:val="24"/>
        </w:rPr>
        <w:t xml:space="preserve"> on Sunday, April 23, off Highway 83, near </w:t>
      </w:r>
      <w:proofErr w:type="spellStart"/>
      <w:r>
        <w:rPr>
          <w:rFonts w:ascii="Times New Roman" w:hAnsi="Times New Roman" w:cs="Times New Roman"/>
          <w:sz w:val="24"/>
          <w:szCs w:val="24"/>
        </w:rPr>
        <w:t>Sonoita</w:t>
      </w:r>
      <w:proofErr w:type="spellEnd"/>
      <w:r>
        <w:rPr>
          <w:rFonts w:ascii="Times New Roman" w:hAnsi="Times New Roman" w:cs="Times New Roman"/>
          <w:sz w:val="24"/>
          <w:szCs w:val="24"/>
        </w:rPr>
        <w:t xml:space="preserve">, Ariz. </w:t>
      </w:r>
    </w:p>
    <w:p w:rsidR="00123852" w:rsidRPr="00E30718" w:rsidRDefault="005C0D04" w:rsidP="000F296B">
      <w:pPr>
        <w:pStyle w:val="NoSpacing"/>
        <w:rPr>
          <w:rFonts w:ascii="Times New Roman" w:hAnsi="Times New Roman" w:cs="Times New Roman"/>
          <w:sz w:val="24"/>
          <w:szCs w:val="24"/>
        </w:rPr>
      </w:pPr>
      <w:r>
        <w:rPr>
          <w:rFonts w:ascii="Times New Roman" w:hAnsi="Times New Roman" w:cs="Times New Roman"/>
          <w:sz w:val="24"/>
          <w:szCs w:val="24"/>
        </w:rPr>
        <w:t xml:space="preserve">The fire has currently burned approximately 47,000 acres and is 40 percent contained. Additional information on the Sawmill Fire is available at </w:t>
      </w:r>
      <w:hyperlink r:id="rId7" w:history="1">
        <w:r w:rsidRPr="00CD694F">
          <w:rPr>
            <w:rStyle w:val="Hyperlink"/>
            <w:rFonts w:ascii="Times New Roman" w:hAnsi="Times New Roman" w:cs="Times New Roman"/>
            <w:sz w:val="24"/>
            <w:szCs w:val="24"/>
          </w:rPr>
          <w:t>https://inciweb.nwcg.gov/state/3/</w:t>
        </w:r>
      </w:hyperlink>
      <w:r>
        <w:rPr>
          <w:rFonts w:ascii="Times New Roman" w:hAnsi="Times New Roman" w:cs="Times New Roman"/>
          <w:sz w:val="24"/>
          <w:szCs w:val="24"/>
        </w:rPr>
        <w:t xml:space="preserve">.  </w:t>
      </w:r>
    </w:p>
    <w:p w:rsidR="004F442D" w:rsidRDefault="00EE6D2D" w:rsidP="00EE6D2D">
      <w:pPr>
        <w:tabs>
          <w:tab w:val="left" w:pos="360"/>
          <w:tab w:val="left" w:pos="72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160E8" w:rsidRDefault="004F442D" w:rsidP="00EE6D2D">
      <w:pPr>
        <w:tabs>
          <w:tab w:val="left" w:pos="360"/>
          <w:tab w:val="left" w:pos="720"/>
        </w:tabs>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60E8">
        <w:rPr>
          <w:rFonts w:ascii="Times New Roman" w:hAnsi="Times New Roman" w:cs="Times New Roman"/>
          <w:b/>
          <w:sz w:val="24"/>
          <w:szCs w:val="24"/>
        </w:rPr>
        <w:t># # #</w:t>
      </w:r>
    </w:p>
    <w:p w:rsidR="001160E8" w:rsidRDefault="001160E8" w:rsidP="001160E8">
      <w:pPr>
        <w:tabs>
          <w:tab w:val="left" w:pos="360"/>
          <w:tab w:val="left" w:pos="720"/>
        </w:tabs>
        <w:spacing w:after="0"/>
        <w:jc w:val="center"/>
        <w:rPr>
          <w:rFonts w:ascii="Times New Roman" w:hAnsi="Times New Roman" w:cs="Times New Roman"/>
          <w:b/>
          <w:sz w:val="24"/>
          <w:szCs w:val="24"/>
        </w:rPr>
      </w:pPr>
    </w:p>
    <w:p w:rsidR="001160E8" w:rsidRDefault="001160E8" w:rsidP="00B04894">
      <w:pPr>
        <w:spacing w:line="240" w:lineRule="atLeast"/>
      </w:pPr>
      <w:r w:rsidRPr="001160E8">
        <w:rPr>
          <w:rFonts w:ascii="Times New Roman" w:hAnsi="Times New Roman" w:cs="Times New Roman"/>
          <w:i/>
          <w:sz w:val="20"/>
          <w:szCs w:val="20"/>
          <w:lang w:val="en"/>
        </w:rPr>
        <w:t>The BLM manages more than 245 million acres of public land, the most of any Federal agency. This land, known as the National System of Public Lands, is primarily located in 12 Western states, including Alaska. The BLM also administers 700 million acres of sub-surface mineral estate throughout the nation. The BLM's mission is to sustain the health, diversity, and productivity of America's public lands for the use and enjoyment of present and future generations. In Fiscal Year 2015, the BLM generated $4.1 billion in receipts from activities occurring on public lands.</w:t>
      </w:r>
      <w:r w:rsidR="00B04894">
        <w:t xml:space="preserve"> </w:t>
      </w:r>
    </w:p>
    <w:sectPr w:rsidR="001160E8" w:rsidSect="003F7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B0A10A2"/>
    <w:lvl w:ilvl="0">
      <w:start w:val="1"/>
      <w:numFmt w:val="bullet"/>
      <w:pStyle w:val="ListBullet2"/>
      <w:lvlText w:val=""/>
      <w:lvlJc w:val="left"/>
      <w:pPr>
        <w:tabs>
          <w:tab w:val="num" w:pos="720"/>
        </w:tabs>
        <w:ind w:left="72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87"/>
    <w:rsid w:val="0000062A"/>
    <w:rsid w:val="000F296B"/>
    <w:rsid w:val="001160E8"/>
    <w:rsid w:val="00123852"/>
    <w:rsid w:val="00150023"/>
    <w:rsid w:val="0015176C"/>
    <w:rsid w:val="001567FF"/>
    <w:rsid w:val="001851F7"/>
    <w:rsid w:val="00192DF7"/>
    <w:rsid w:val="001A5520"/>
    <w:rsid w:val="001B223B"/>
    <w:rsid w:val="00264ABF"/>
    <w:rsid w:val="002B65EB"/>
    <w:rsid w:val="002B7287"/>
    <w:rsid w:val="00344B53"/>
    <w:rsid w:val="0034752C"/>
    <w:rsid w:val="0036135D"/>
    <w:rsid w:val="00373C4C"/>
    <w:rsid w:val="003E4694"/>
    <w:rsid w:val="003F7B8C"/>
    <w:rsid w:val="00424B65"/>
    <w:rsid w:val="00487F0E"/>
    <w:rsid w:val="00492E7D"/>
    <w:rsid w:val="004B1840"/>
    <w:rsid w:val="004B2DE2"/>
    <w:rsid w:val="004F157B"/>
    <w:rsid w:val="004F442D"/>
    <w:rsid w:val="004F6606"/>
    <w:rsid w:val="00511184"/>
    <w:rsid w:val="005C0D04"/>
    <w:rsid w:val="006363EB"/>
    <w:rsid w:val="006640E2"/>
    <w:rsid w:val="006B6A54"/>
    <w:rsid w:val="00705522"/>
    <w:rsid w:val="00717C54"/>
    <w:rsid w:val="00747274"/>
    <w:rsid w:val="0079774E"/>
    <w:rsid w:val="007C7044"/>
    <w:rsid w:val="007E234A"/>
    <w:rsid w:val="008203AF"/>
    <w:rsid w:val="00832F3A"/>
    <w:rsid w:val="009453F9"/>
    <w:rsid w:val="009B2187"/>
    <w:rsid w:val="009B4966"/>
    <w:rsid w:val="009B761A"/>
    <w:rsid w:val="009B768C"/>
    <w:rsid w:val="00B04894"/>
    <w:rsid w:val="00D33BC1"/>
    <w:rsid w:val="00D705ED"/>
    <w:rsid w:val="00DD34E1"/>
    <w:rsid w:val="00EE6D2D"/>
    <w:rsid w:val="00F540A2"/>
    <w:rsid w:val="00F97C0F"/>
    <w:rsid w:val="00FA7507"/>
    <w:rsid w:val="00FF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4398"/>
  <w15:docId w15:val="{DDBE52BB-B88B-42F1-B853-6FF85FA9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unhideWhenUsed/>
    <w:qFormat/>
    <w:rsid w:val="009B761A"/>
    <w:pPr>
      <w:numPr>
        <w:numId w:val="2"/>
      </w:numPr>
      <w:contextualSpacing/>
    </w:pPr>
  </w:style>
  <w:style w:type="paragraph" w:styleId="NoSpacing">
    <w:name w:val="No Spacing"/>
    <w:uiPriority w:val="1"/>
    <w:qFormat/>
    <w:rsid w:val="009B761A"/>
    <w:pPr>
      <w:spacing w:after="0" w:line="240" w:lineRule="auto"/>
    </w:pPr>
  </w:style>
  <w:style w:type="paragraph" w:styleId="ListParagraph">
    <w:name w:val="List Paragraph"/>
    <w:basedOn w:val="Normal"/>
    <w:uiPriority w:val="34"/>
    <w:qFormat/>
    <w:rsid w:val="009B761A"/>
    <w:pPr>
      <w:ind w:left="720"/>
      <w:contextualSpacing/>
    </w:pPr>
  </w:style>
  <w:style w:type="paragraph" w:styleId="BalloonText">
    <w:name w:val="Balloon Text"/>
    <w:basedOn w:val="Normal"/>
    <w:link w:val="BalloonTextChar"/>
    <w:uiPriority w:val="99"/>
    <w:semiHidden/>
    <w:unhideWhenUsed/>
    <w:rsid w:val="009B2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187"/>
    <w:rPr>
      <w:rFonts w:ascii="Tahoma" w:hAnsi="Tahoma" w:cs="Tahoma"/>
      <w:sz w:val="16"/>
      <w:szCs w:val="16"/>
    </w:rPr>
  </w:style>
  <w:style w:type="character" w:styleId="Hyperlink">
    <w:name w:val="Hyperlink"/>
    <w:basedOn w:val="DefaultParagraphFont"/>
    <w:uiPriority w:val="99"/>
    <w:unhideWhenUsed/>
    <w:rsid w:val="00747274"/>
    <w:rPr>
      <w:color w:val="0000FF" w:themeColor="hyperlink"/>
      <w:u w:val="single"/>
    </w:rPr>
  </w:style>
  <w:style w:type="character" w:customStyle="1" w:styleId="apple-converted-space">
    <w:name w:val="apple-converted-space"/>
    <w:basedOn w:val="DefaultParagraphFont"/>
    <w:rsid w:val="00664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106583">
      <w:bodyDiv w:val="1"/>
      <w:marLeft w:val="0"/>
      <w:marRight w:val="0"/>
      <w:marTop w:val="0"/>
      <w:marBottom w:val="0"/>
      <w:divBdr>
        <w:top w:val="none" w:sz="0" w:space="0" w:color="auto"/>
        <w:left w:val="none" w:sz="0" w:space="0" w:color="auto"/>
        <w:bottom w:val="none" w:sz="0" w:space="0" w:color="auto"/>
        <w:right w:val="none" w:sz="0" w:space="0" w:color="auto"/>
      </w:divBdr>
    </w:div>
    <w:div w:id="1969896748">
      <w:bodyDiv w:val="1"/>
      <w:marLeft w:val="0"/>
      <w:marRight w:val="0"/>
      <w:marTop w:val="0"/>
      <w:marBottom w:val="0"/>
      <w:divBdr>
        <w:top w:val="none" w:sz="0" w:space="0" w:color="auto"/>
        <w:left w:val="none" w:sz="0" w:space="0" w:color="auto"/>
        <w:bottom w:val="none" w:sz="0" w:space="0" w:color="auto"/>
        <w:right w:val="none" w:sz="0" w:space="0" w:color="auto"/>
      </w:divBdr>
      <w:divsChild>
        <w:div w:id="558367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661378">
              <w:marLeft w:val="0"/>
              <w:marRight w:val="0"/>
              <w:marTop w:val="0"/>
              <w:marBottom w:val="0"/>
              <w:divBdr>
                <w:top w:val="none" w:sz="0" w:space="0" w:color="auto"/>
                <w:left w:val="none" w:sz="0" w:space="0" w:color="auto"/>
                <w:bottom w:val="none" w:sz="0" w:space="0" w:color="auto"/>
                <w:right w:val="none" w:sz="0" w:space="0" w:color="auto"/>
              </w:divBdr>
              <w:divsChild>
                <w:div w:id="1301228084">
                  <w:marLeft w:val="0"/>
                  <w:marRight w:val="0"/>
                  <w:marTop w:val="0"/>
                  <w:marBottom w:val="0"/>
                  <w:divBdr>
                    <w:top w:val="none" w:sz="0" w:space="0" w:color="auto"/>
                    <w:left w:val="none" w:sz="0" w:space="0" w:color="auto"/>
                    <w:bottom w:val="none" w:sz="0" w:space="0" w:color="auto"/>
                    <w:right w:val="none" w:sz="0" w:space="0" w:color="auto"/>
                  </w:divBdr>
                  <w:divsChild>
                    <w:div w:id="8926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ciweb.nwcg.gov/state/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A990D-488A-41E5-92BD-CD42ECF7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templin</dc:creator>
  <cp:lastModifiedBy>Lowery, June</cp:lastModifiedBy>
  <cp:revision>2</cp:revision>
  <cp:lastPrinted>2017-04-28T21:41:00Z</cp:lastPrinted>
  <dcterms:created xsi:type="dcterms:W3CDTF">2017-04-28T22:18:00Z</dcterms:created>
  <dcterms:modified xsi:type="dcterms:W3CDTF">2017-04-28T22:18:00Z</dcterms:modified>
</cp:coreProperties>
</file>