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0A80" w14:textId="6E251492" w:rsidR="009B31FD" w:rsidRPr="0039405F" w:rsidRDefault="0039405F" w:rsidP="005218D8">
      <w:pPr>
        <w:jc w:val="center"/>
        <w:outlineLvl w:val="1"/>
        <w:rPr>
          <w:b/>
        </w:rPr>
      </w:pPr>
      <w:bookmarkStart w:id="0" w:name="_Toc283740972"/>
      <w:bookmarkStart w:id="1" w:name="_Toc333235879"/>
      <w:r>
        <w:rPr>
          <w:b/>
        </w:rPr>
        <w:t>Template</w:t>
      </w:r>
      <w:r w:rsidR="00FB4C42" w:rsidRPr="0039405F">
        <w:rPr>
          <w:b/>
        </w:rPr>
        <w:t xml:space="preserve"> –</w:t>
      </w:r>
      <w:bookmarkEnd w:id="0"/>
      <w:bookmarkEnd w:id="1"/>
      <w:r>
        <w:rPr>
          <w:b/>
        </w:rPr>
        <w:t xml:space="preserve"> </w:t>
      </w:r>
      <w:r w:rsidR="005218D8" w:rsidRPr="0039405F">
        <w:rPr>
          <w:b/>
        </w:rPr>
        <w:t>Tribal Notification of Notice</w:t>
      </w:r>
      <w:r w:rsidR="00970AB7">
        <w:rPr>
          <w:b/>
        </w:rPr>
        <w:t xml:space="preserve"> Operations</w:t>
      </w:r>
      <w:r w:rsidR="005218D8" w:rsidRPr="0039405F">
        <w:rPr>
          <w:b/>
        </w:rPr>
        <w:t xml:space="preserve"> Letter</w:t>
      </w:r>
    </w:p>
    <w:p w14:paraId="062578C7" w14:textId="77777777" w:rsidR="0039405F" w:rsidRPr="0039405F" w:rsidRDefault="0039405F" w:rsidP="005218D8">
      <w:pPr>
        <w:jc w:val="center"/>
        <w:outlineLvl w:val="1"/>
      </w:pPr>
    </w:p>
    <w:p w14:paraId="3F72EA80" w14:textId="3721A570" w:rsidR="001274BD" w:rsidRPr="0039405F" w:rsidRDefault="001274BD" w:rsidP="009B31FD">
      <w:r w:rsidRPr="0039405F">
        <w:t>In Reply Refer To:</w:t>
      </w:r>
    </w:p>
    <w:p w14:paraId="31F277FD" w14:textId="3D13E632" w:rsidR="009B31FD" w:rsidRPr="0039405F" w:rsidRDefault="009B31FD" w:rsidP="009B31FD">
      <w:r w:rsidRPr="0039405F">
        <w:t>3809 [</w:t>
      </w:r>
      <w:r w:rsidRPr="0039405F">
        <w:rPr>
          <w:i/>
        </w:rPr>
        <w:t>office code</w:t>
      </w:r>
      <w:r w:rsidRPr="0039405F">
        <w:t>]</w:t>
      </w:r>
    </w:p>
    <w:p w14:paraId="3DF1F42F" w14:textId="77777777" w:rsidR="009B31FD" w:rsidRPr="0039405F" w:rsidRDefault="009B31FD" w:rsidP="009B31FD">
      <w:r w:rsidRPr="0039405F">
        <w:t>[</w:t>
      </w:r>
      <w:r w:rsidRPr="0039405F">
        <w:rPr>
          <w:i/>
        </w:rPr>
        <w:t>serial number</w:t>
      </w:r>
      <w:r w:rsidRPr="0039405F">
        <w:t>]</w:t>
      </w:r>
    </w:p>
    <w:p w14:paraId="06318FA9" w14:textId="77777777" w:rsidR="009B31FD" w:rsidRPr="0039405F" w:rsidRDefault="009B31FD" w:rsidP="009B31FD">
      <w:pPr>
        <w:jc w:val="center"/>
      </w:pPr>
      <w:r w:rsidRPr="0039405F">
        <w:t>[date]</w:t>
      </w:r>
    </w:p>
    <w:p w14:paraId="3660FF0B" w14:textId="77777777" w:rsidR="009B31FD" w:rsidRPr="0039405F" w:rsidRDefault="009B31FD" w:rsidP="009B31FD"/>
    <w:p w14:paraId="21CDEA6C" w14:textId="77777777" w:rsidR="009B31FD" w:rsidRPr="0039405F" w:rsidRDefault="009B31FD" w:rsidP="009B31FD"/>
    <w:p w14:paraId="73A6F2F2" w14:textId="3BADD7D8" w:rsidR="009B31FD" w:rsidRPr="0039405F" w:rsidRDefault="005218D8" w:rsidP="009B31FD">
      <w:r w:rsidRPr="0039405F">
        <w:t>[Tribe Name]</w:t>
      </w:r>
    </w:p>
    <w:p w14:paraId="66C31337" w14:textId="10B2D596" w:rsidR="009B31FD" w:rsidRPr="0039405F" w:rsidRDefault="009B31FD" w:rsidP="009B31FD">
      <w:r w:rsidRPr="0039405F">
        <w:t xml:space="preserve">Attn: </w:t>
      </w:r>
      <w:r w:rsidR="005218D8" w:rsidRPr="0039405F">
        <w:t>[Tribe Contact Name</w:t>
      </w:r>
      <w:r w:rsidRPr="0039405F">
        <w:t xml:space="preserve">, </w:t>
      </w:r>
      <w:r w:rsidR="005218D8" w:rsidRPr="0039405F">
        <w:t>Title]</w:t>
      </w:r>
    </w:p>
    <w:p w14:paraId="64C514FF" w14:textId="1D2E00E1" w:rsidR="009B31FD" w:rsidRPr="0039405F" w:rsidRDefault="005218D8" w:rsidP="009B31FD">
      <w:r w:rsidRPr="0039405F">
        <w:t>[Street]</w:t>
      </w:r>
    </w:p>
    <w:p w14:paraId="77C369AD" w14:textId="6F17718A" w:rsidR="009B31FD" w:rsidRPr="0039405F" w:rsidRDefault="005218D8" w:rsidP="009B31FD">
      <w:r w:rsidRPr="0039405F">
        <w:t>[City]</w:t>
      </w:r>
      <w:r w:rsidR="009B31FD" w:rsidRPr="0039405F">
        <w:t xml:space="preserve">, </w:t>
      </w:r>
      <w:r w:rsidRPr="0039405F">
        <w:t>[State][Zip]</w:t>
      </w:r>
    </w:p>
    <w:p w14:paraId="1EBA1965" w14:textId="77777777" w:rsidR="009B31FD" w:rsidRPr="0039405F" w:rsidRDefault="009B31FD" w:rsidP="009B31FD"/>
    <w:p w14:paraId="646D01CB" w14:textId="674101EC" w:rsidR="009B31FD" w:rsidRPr="0039405F" w:rsidRDefault="009B31FD" w:rsidP="009B31FD">
      <w:r w:rsidRPr="0039405F">
        <w:t xml:space="preserve">Dear </w:t>
      </w:r>
      <w:r w:rsidR="005218D8" w:rsidRPr="0039405F">
        <w:t>[Name]</w:t>
      </w:r>
      <w:r w:rsidRPr="0039405F">
        <w:t>:</w:t>
      </w:r>
    </w:p>
    <w:p w14:paraId="44EABB3D" w14:textId="77777777" w:rsidR="009B31FD" w:rsidRPr="0039405F" w:rsidRDefault="009B31FD" w:rsidP="009B31FD"/>
    <w:p w14:paraId="69576A44" w14:textId="458D1388" w:rsidR="00080816" w:rsidRPr="0039405F" w:rsidRDefault="00766959" w:rsidP="009B31FD">
      <w:bookmarkStart w:id="2" w:name="_Hlk136932882"/>
      <w:r>
        <w:t>This is a courtesy notification</w:t>
      </w:r>
      <w:r w:rsidR="001F7CD5">
        <w:t xml:space="preserve"> </w:t>
      </w:r>
      <w:r>
        <w:t>that o</w:t>
      </w:r>
      <w:r w:rsidR="00805051">
        <w:t>n [date] t</w:t>
      </w:r>
      <w:r w:rsidR="000421C0">
        <w:t xml:space="preserve">he </w:t>
      </w:r>
      <w:r w:rsidR="00627246">
        <w:t>Bureau of Land Management’s (</w:t>
      </w:r>
      <w:r w:rsidR="000421C0">
        <w:t>BLM</w:t>
      </w:r>
      <w:bookmarkEnd w:id="2"/>
      <w:r w:rsidR="00627246">
        <w:t>)</w:t>
      </w:r>
      <w:r w:rsidR="005218D8">
        <w:t xml:space="preserve"> [FO Name] Field Office received a notice for mineral exploration</w:t>
      </w:r>
      <w:r w:rsidR="00805051">
        <w:t xml:space="preserve"> under 43 CFR 3809.301</w:t>
      </w:r>
      <w:r w:rsidR="005218D8">
        <w:t xml:space="preserve">. The </w:t>
      </w:r>
      <w:r w:rsidR="007171CC">
        <w:t>operator is proposing</w:t>
      </w:r>
      <w:r w:rsidR="00805051">
        <w:t xml:space="preserve"> </w:t>
      </w:r>
      <w:r w:rsidR="001A3D74">
        <w:t xml:space="preserve">exploration </w:t>
      </w:r>
      <w:r w:rsidR="00B114D7">
        <w:t>activities</w:t>
      </w:r>
      <w:r w:rsidR="00805051">
        <w:t xml:space="preserve"> on BLM</w:t>
      </w:r>
      <w:r w:rsidR="000B54E8">
        <w:noBreakHyphen/>
      </w:r>
      <w:r w:rsidR="00805051">
        <w:t xml:space="preserve">managed </w:t>
      </w:r>
      <w:r w:rsidR="0039405F">
        <w:t>public land</w:t>
      </w:r>
      <w:r w:rsidR="00805051">
        <w:t xml:space="preserve">s </w:t>
      </w:r>
      <w:r w:rsidR="000F5405">
        <w:t xml:space="preserve">in </w:t>
      </w:r>
      <w:r w:rsidR="0039405F">
        <w:t>T. [XX] N., R. [XX] E., sections [X, X, X, X], [XX]BM. Please refer to the attached map[s].</w:t>
      </w:r>
    </w:p>
    <w:p w14:paraId="7FB06D72" w14:textId="77777777" w:rsidR="0039405F" w:rsidRPr="0039405F" w:rsidRDefault="0039405F" w:rsidP="009B31FD"/>
    <w:p w14:paraId="51BA817A" w14:textId="5744FF12" w:rsidR="005218D8" w:rsidRDefault="0039405F" w:rsidP="009B31FD">
      <w:r w:rsidRPr="0039405F">
        <w:t xml:space="preserve">The </w:t>
      </w:r>
      <w:r w:rsidR="00B114D7">
        <w:t xml:space="preserve">mineral exploration </w:t>
      </w:r>
      <w:r w:rsidR="003C67F3">
        <w:t xml:space="preserve">activities </w:t>
      </w:r>
      <w:r w:rsidR="00805051">
        <w:t xml:space="preserve">described in the notice include </w:t>
      </w:r>
      <w:r w:rsidR="005218D8" w:rsidRPr="0039405F">
        <w:t>[brief description of the exploration methods</w:t>
      </w:r>
      <w:r w:rsidRPr="0039405F">
        <w:t xml:space="preserve"> and disturbance</w:t>
      </w:r>
      <w:r w:rsidR="005218D8" w:rsidRPr="0039405F">
        <w:t xml:space="preserve">; drilling, roads, etc.].  </w:t>
      </w:r>
      <w:r w:rsidR="00805051">
        <w:t>T</w:t>
      </w:r>
      <w:r w:rsidR="005218D8">
        <w:t xml:space="preserve">he BLM </w:t>
      </w:r>
      <w:r w:rsidR="00805051">
        <w:t xml:space="preserve">is </w:t>
      </w:r>
      <w:r w:rsidR="005218D8">
        <w:t>review</w:t>
      </w:r>
      <w:r w:rsidR="00805051">
        <w:t>ing</w:t>
      </w:r>
      <w:r w:rsidR="005218D8">
        <w:t xml:space="preserve"> the notice for completeness</w:t>
      </w:r>
      <w:r w:rsidR="5A79CCFF">
        <w:t xml:space="preserve">, including </w:t>
      </w:r>
      <w:r w:rsidR="005218D8">
        <w:t>the</w:t>
      </w:r>
      <w:r w:rsidR="0018258C">
        <w:t xml:space="preserve"> associated</w:t>
      </w:r>
      <w:r w:rsidR="005218D8">
        <w:t xml:space="preserve"> reclamation plan.</w:t>
      </w:r>
      <w:r w:rsidR="00406C00">
        <w:t xml:space="preserve"> </w:t>
      </w:r>
    </w:p>
    <w:p w14:paraId="0C55A872" w14:textId="77777777" w:rsidR="0097143C" w:rsidRDefault="0097143C" w:rsidP="009B31FD"/>
    <w:p w14:paraId="67039353" w14:textId="58C36933" w:rsidR="0097143C" w:rsidRPr="0039405F" w:rsidRDefault="0097143C" w:rsidP="009B31FD">
      <w:r>
        <w:t xml:space="preserve">Under </w:t>
      </w:r>
      <w:r w:rsidR="00976FB4">
        <w:t xml:space="preserve">BLM regulations for notice-level operation, the BLM has 15 calendar days to </w:t>
      </w:r>
      <w:r w:rsidR="00DD61DC">
        <w:t>determine whether actions under the notice are consistent with law and regulation</w:t>
      </w:r>
      <w:r w:rsidR="00976FB4">
        <w:t xml:space="preserve"> (see 43 CFR 3809.21).</w:t>
      </w:r>
      <w:r w:rsidR="00DD61DC">
        <w:t xml:space="preserve"> If the operator </w:t>
      </w:r>
      <w:r w:rsidR="00BF689B">
        <w:t xml:space="preserve">proposes to conduct </w:t>
      </w:r>
      <w:r w:rsidR="00C377C5">
        <w:t xml:space="preserve">further exploration or mineral development activities </w:t>
      </w:r>
      <w:r w:rsidR="00BF689B">
        <w:t>above the threshold for notice-level operations</w:t>
      </w:r>
      <w:r w:rsidR="00C377C5">
        <w:t xml:space="preserve">, they </w:t>
      </w:r>
      <w:r w:rsidR="00361F45">
        <w:t>are</w:t>
      </w:r>
      <w:r w:rsidR="00C377C5">
        <w:t xml:space="preserve"> required to submit a plan of operations, which would be subject to additional review under the </w:t>
      </w:r>
      <w:r w:rsidR="00CC2645">
        <w:t>National Environmental Policy Act</w:t>
      </w:r>
      <w:r w:rsidR="00FD401B">
        <w:t xml:space="preserve">, </w:t>
      </w:r>
      <w:r w:rsidR="00CC2645">
        <w:t>the National Historic Preservation Act</w:t>
      </w:r>
      <w:r w:rsidR="00FD401B">
        <w:t xml:space="preserve">, </w:t>
      </w:r>
      <w:r w:rsidR="00BF689B">
        <w:t xml:space="preserve">and </w:t>
      </w:r>
      <w:r w:rsidR="00FD401B">
        <w:t>all other applicable laws</w:t>
      </w:r>
      <w:r w:rsidR="00BF689B">
        <w:t xml:space="preserve">, regulations, and Executive Orders, including those related to </w:t>
      </w:r>
      <w:r w:rsidR="00FD401B">
        <w:t>Tribal consultation.</w:t>
      </w:r>
    </w:p>
    <w:p w14:paraId="33D7CE80" w14:textId="77777777" w:rsidR="005218D8" w:rsidRPr="0039405F" w:rsidRDefault="005218D8" w:rsidP="009B31FD"/>
    <w:p w14:paraId="79E771DE" w14:textId="4BEC3FE0" w:rsidR="009B31FD" w:rsidRPr="0039405F" w:rsidRDefault="00FD401B" w:rsidP="009B31FD">
      <w:r>
        <w:t>If you have any questions about notice-level operations generally, please review the attached Frequently Asked Questions document</w:t>
      </w:r>
      <w:r w:rsidR="00B6540C">
        <w:t>.</w:t>
      </w:r>
      <w:r>
        <w:t xml:space="preserve"> </w:t>
      </w:r>
      <w:r w:rsidR="00B6540C">
        <w:t>I</w:t>
      </w:r>
      <w:r w:rsidR="009B31FD" w:rsidRPr="0039405F">
        <w:t xml:space="preserve">f you have any </w:t>
      </w:r>
      <w:r w:rsidR="003C67F3">
        <w:t xml:space="preserve">questions or </w:t>
      </w:r>
      <w:r w:rsidR="00643384">
        <w:t xml:space="preserve">concerns about the area </w:t>
      </w:r>
      <w:r w:rsidR="003C67F3">
        <w:t>specified</w:t>
      </w:r>
      <w:r w:rsidR="00643384">
        <w:t xml:space="preserve"> in this notice, </w:t>
      </w:r>
      <w:r w:rsidR="00256EA3">
        <w:t xml:space="preserve">or if you wish to receive these notifications via email, </w:t>
      </w:r>
      <w:r w:rsidR="009B31FD" w:rsidRPr="0039405F">
        <w:t xml:space="preserve">please contact </w:t>
      </w:r>
      <w:r w:rsidR="003C67F3">
        <w:t xml:space="preserve">the program specialist at </w:t>
      </w:r>
      <w:r w:rsidR="009B31FD" w:rsidRPr="0039405F">
        <w:t>[</w:t>
      </w:r>
      <w:r w:rsidR="009B31FD" w:rsidRPr="0039405F">
        <w:rPr>
          <w:i/>
        </w:rPr>
        <w:t>name and contact information</w:t>
      </w:r>
      <w:r w:rsidR="009B31FD" w:rsidRPr="0039405F">
        <w:t>].</w:t>
      </w:r>
    </w:p>
    <w:p w14:paraId="3F085C31" w14:textId="77777777" w:rsidR="009B31FD" w:rsidRPr="0039405F" w:rsidRDefault="009B31FD" w:rsidP="009B31FD"/>
    <w:p w14:paraId="3EC59818" w14:textId="77777777" w:rsidR="009B31FD" w:rsidRPr="0039405F" w:rsidRDefault="009B31FD" w:rsidP="009B31FD">
      <w:r w:rsidRPr="0039405F">
        <w:tab/>
      </w:r>
      <w:r w:rsidRPr="0039405F">
        <w:tab/>
      </w:r>
      <w:r w:rsidRPr="0039405F">
        <w:tab/>
      </w:r>
      <w:r w:rsidRPr="0039405F">
        <w:tab/>
      </w:r>
      <w:r w:rsidRPr="0039405F">
        <w:tab/>
      </w:r>
      <w:r w:rsidRPr="0039405F">
        <w:tab/>
        <w:t>Sincerely,</w:t>
      </w:r>
    </w:p>
    <w:p w14:paraId="3D68B7D2" w14:textId="77777777" w:rsidR="009B31FD" w:rsidRPr="0039405F" w:rsidRDefault="009B31FD" w:rsidP="009B31FD"/>
    <w:p w14:paraId="7560CABA" w14:textId="77777777" w:rsidR="009B31FD" w:rsidRPr="0039405F" w:rsidRDefault="009B31FD" w:rsidP="009B31FD"/>
    <w:p w14:paraId="1D4E40CD" w14:textId="77777777" w:rsidR="009B31FD" w:rsidRPr="0039405F" w:rsidRDefault="009B31FD" w:rsidP="009B31FD">
      <w:r w:rsidRPr="0039405F">
        <w:tab/>
      </w:r>
      <w:r w:rsidRPr="0039405F">
        <w:tab/>
      </w:r>
      <w:r w:rsidRPr="0039405F">
        <w:tab/>
      </w:r>
      <w:r w:rsidRPr="0039405F">
        <w:tab/>
      </w:r>
      <w:r w:rsidRPr="0039405F">
        <w:tab/>
      </w:r>
      <w:r w:rsidRPr="0039405F">
        <w:tab/>
      </w:r>
      <w:r w:rsidRPr="0039405F">
        <w:rPr>
          <w:bCs/>
        </w:rPr>
        <w:t>[</w:t>
      </w:r>
      <w:r w:rsidRPr="0039405F">
        <w:rPr>
          <w:bCs/>
          <w:i/>
        </w:rPr>
        <w:t>Signature</w:t>
      </w:r>
      <w:r w:rsidRPr="0039405F">
        <w:rPr>
          <w:bCs/>
        </w:rPr>
        <w:t>]</w:t>
      </w:r>
    </w:p>
    <w:p w14:paraId="5E18BC6E" w14:textId="77777777" w:rsidR="009B31FD" w:rsidRPr="0039405F" w:rsidRDefault="009B31FD" w:rsidP="009B31FD">
      <w:r w:rsidRPr="0039405F">
        <w:tab/>
      </w:r>
      <w:r w:rsidRPr="0039405F">
        <w:tab/>
      </w:r>
      <w:r w:rsidRPr="0039405F">
        <w:tab/>
      </w:r>
      <w:r w:rsidRPr="0039405F">
        <w:tab/>
      </w:r>
      <w:r w:rsidRPr="0039405F">
        <w:tab/>
      </w:r>
      <w:r w:rsidRPr="0039405F">
        <w:tab/>
        <w:t>Field Manager</w:t>
      </w:r>
    </w:p>
    <w:p w14:paraId="20B7AFB1" w14:textId="77777777" w:rsidR="0039405F" w:rsidRDefault="0039405F"/>
    <w:p w14:paraId="1A8EDD57" w14:textId="77777777" w:rsidR="003C67F3" w:rsidRDefault="0039405F">
      <w:r>
        <w:t>Enclosures –</w:t>
      </w:r>
    </w:p>
    <w:p w14:paraId="26A2C1F4" w14:textId="275DB92A" w:rsidR="0039405F" w:rsidRDefault="0039405F" w:rsidP="003C67F3">
      <w:pPr>
        <w:pStyle w:val="ListParagraph"/>
        <w:numPr>
          <w:ilvl w:val="0"/>
          <w:numId w:val="1"/>
        </w:numPr>
      </w:pPr>
      <w:r>
        <w:t>Map of</w:t>
      </w:r>
      <w:r w:rsidR="003C67F3">
        <w:t xml:space="preserve"> Exploration Notice Activities</w:t>
      </w:r>
    </w:p>
    <w:p w14:paraId="4F717E1A" w14:textId="315C84AB" w:rsidR="003C67F3" w:rsidRDefault="003C67F3" w:rsidP="00734AF1">
      <w:pPr>
        <w:pStyle w:val="ListParagraph"/>
        <w:numPr>
          <w:ilvl w:val="0"/>
          <w:numId w:val="1"/>
        </w:numPr>
      </w:pPr>
      <w:r>
        <w:t>FAQs for Tribal Mining Exploration Notice</w:t>
      </w:r>
    </w:p>
    <w:sectPr w:rsidR="003C67F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64431" w14:textId="77777777" w:rsidR="00943652" w:rsidRDefault="00943652" w:rsidP="006A5A42">
      <w:r>
        <w:separator/>
      </w:r>
    </w:p>
  </w:endnote>
  <w:endnote w:type="continuationSeparator" w:id="0">
    <w:p w14:paraId="5386E913" w14:textId="77777777" w:rsidR="00943652" w:rsidRDefault="00943652" w:rsidP="006A5A42">
      <w:r>
        <w:continuationSeparator/>
      </w:r>
    </w:p>
  </w:endnote>
  <w:endnote w:type="continuationNotice" w:id="1">
    <w:p w14:paraId="4B68B81E" w14:textId="77777777" w:rsidR="00943652" w:rsidRDefault="00943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E858" w14:textId="6B9EB6F4" w:rsidR="00F23D94" w:rsidRDefault="00F23D94">
    <w:pPr>
      <w:pStyle w:val="Footer"/>
      <w:jc w:val="right"/>
    </w:pPr>
    <w:r w:rsidRPr="00F23D94">
      <w:t>IM 2024-0</w:t>
    </w:r>
    <w:r w:rsidR="00767DE5">
      <w:t>48</w:t>
    </w:r>
    <w:r w:rsidRPr="00F23D94">
      <w:t xml:space="preserve"> att</w:t>
    </w:r>
    <w:r w:rsidR="0064455D">
      <w:t>1</w:t>
    </w:r>
    <w:r w:rsidRPr="00F23D94">
      <w:t>-</w:t>
    </w:r>
    <w:sdt>
      <w:sdtPr>
        <w:id w:val="-5210094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A451346" w14:textId="3D239834" w:rsidR="71ED03D7" w:rsidRDefault="71ED03D7" w:rsidP="00F23D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B59C" w14:textId="77777777" w:rsidR="00943652" w:rsidRDefault="00943652" w:rsidP="006A5A42">
      <w:r>
        <w:separator/>
      </w:r>
    </w:p>
  </w:footnote>
  <w:footnote w:type="continuationSeparator" w:id="0">
    <w:p w14:paraId="0E5D8223" w14:textId="77777777" w:rsidR="00943652" w:rsidRDefault="00943652" w:rsidP="006A5A42">
      <w:r>
        <w:continuationSeparator/>
      </w:r>
    </w:p>
  </w:footnote>
  <w:footnote w:type="continuationNotice" w:id="1">
    <w:p w14:paraId="683ACD5C" w14:textId="77777777" w:rsidR="00943652" w:rsidRDefault="009436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73F91"/>
    <w:multiLevelType w:val="hybridMultilevel"/>
    <w:tmpl w:val="FB1CF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33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FD"/>
    <w:rsid w:val="0002252C"/>
    <w:rsid w:val="000355C5"/>
    <w:rsid w:val="000421C0"/>
    <w:rsid w:val="000522C6"/>
    <w:rsid w:val="0007394D"/>
    <w:rsid w:val="00080816"/>
    <w:rsid w:val="000B404D"/>
    <w:rsid w:val="000B54E8"/>
    <w:rsid w:val="000C3492"/>
    <w:rsid w:val="000F5405"/>
    <w:rsid w:val="0011032F"/>
    <w:rsid w:val="00111DC8"/>
    <w:rsid w:val="001260E9"/>
    <w:rsid w:val="001274BD"/>
    <w:rsid w:val="00171664"/>
    <w:rsid w:val="0018258C"/>
    <w:rsid w:val="00182BDD"/>
    <w:rsid w:val="00191B72"/>
    <w:rsid w:val="001A3D74"/>
    <w:rsid w:val="001E7D5F"/>
    <w:rsid w:val="001F709F"/>
    <w:rsid w:val="001F7463"/>
    <w:rsid w:val="001F7CD5"/>
    <w:rsid w:val="00222CC4"/>
    <w:rsid w:val="00256EA3"/>
    <w:rsid w:val="002F4DA4"/>
    <w:rsid w:val="002F5430"/>
    <w:rsid w:val="003159A5"/>
    <w:rsid w:val="00350851"/>
    <w:rsid w:val="00361F45"/>
    <w:rsid w:val="0039405F"/>
    <w:rsid w:val="003A057B"/>
    <w:rsid w:val="003B5FAB"/>
    <w:rsid w:val="003C67F3"/>
    <w:rsid w:val="003D6146"/>
    <w:rsid w:val="00406C00"/>
    <w:rsid w:val="00422E87"/>
    <w:rsid w:val="00450AC2"/>
    <w:rsid w:val="0049345B"/>
    <w:rsid w:val="004A48A7"/>
    <w:rsid w:val="004C24DD"/>
    <w:rsid w:val="004C29D3"/>
    <w:rsid w:val="004D6970"/>
    <w:rsid w:val="004F49EE"/>
    <w:rsid w:val="005218D8"/>
    <w:rsid w:val="005349B5"/>
    <w:rsid w:val="0055736E"/>
    <w:rsid w:val="00583056"/>
    <w:rsid w:val="0059325F"/>
    <w:rsid w:val="00597B13"/>
    <w:rsid w:val="005F3EF8"/>
    <w:rsid w:val="00617846"/>
    <w:rsid w:val="00627246"/>
    <w:rsid w:val="00636B11"/>
    <w:rsid w:val="00643384"/>
    <w:rsid w:val="0064455D"/>
    <w:rsid w:val="006A5A42"/>
    <w:rsid w:val="006A6304"/>
    <w:rsid w:val="006D25DB"/>
    <w:rsid w:val="006F0270"/>
    <w:rsid w:val="007171CC"/>
    <w:rsid w:val="00726B74"/>
    <w:rsid w:val="00734AF1"/>
    <w:rsid w:val="00766959"/>
    <w:rsid w:val="00767DE5"/>
    <w:rsid w:val="00777958"/>
    <w:rsid w:val="0078361E"/>
    <w:rsid w:val="007F1495"/>
    <w:rsid w:val="007F1880"/>
    <w:rsid w:val="007F59C3"/>
    <w:rsid w:val="00805051"/>
    <w:rsid w:val="008124F5"/>
    <w:rsid w:val="0084624A"/>
    <w:rsid w:val="008F786B"/>
    <w:rsid w:val="00906959"/>
    <w:rsid w:val="00943652"/>
    <w:rsid w:val="00945E11"/>
    <w:rsid w:val="00970AB7"/>
    <w:rsid w:val="0097143C"/>
    <w:rsid w:val="00976FB4"/>
    <w:rsid w:val="009B31FD"/>
    <w:rsid w:val="009E31ED"/>
    <w:rsid w:val="00A22FC4"/>
    <w:rsid w:val="00A26366"/>
    <w:rsid w:val="00A564B8"/>
    <w:rsid w:val="00A83749"/>
    <w:rsid w:val="00AD4FB1"/>
    <w:rsid w:val="00AF279A"/>
    <w:rsid w:val="00B001A6"/>
    <w:rsid w:val="00B022D8"/>
    <w:rsid w:val="00B103F1"/>
    <w:rsid w:val="00B114D7"/>
    <w:rsid w:val="00B12000"/>
    <w:rsid w:val="00B33470"/>
    <w:rsid w:val="00B6540C"/>
    <w:rsid w:val="00B71088"/>
    <w:rsid w:val="00B74F99"/>
    <w:rsid w:val="00B93003"/>
    <w:rsid w:val="00BA7241"/>
    <w:rsid w:val="00BF689B"/>
    <w:rsid w:val="00C05BCB"/>
    <w:rsid w:val="00C22592"/>
    <w:rsid w:val="00C232EC"/>
    <w:rsid w:val="00C377C5"/>
    <w:rsid w:val="00C52553"/>
    <w:rsid w:val="00C54C5B"/>
    <w:rsid w:val="00C86CD4"/>
    <w:rsid w:val="00CB54FE"/>
    <w:rsid w:val="00CC2645"/>
    <w:rsid w:val="00CC3D45"/>
    <w:rsid w:val="00CD7E1F"/>
    <w:rsid w:val="00CF7AE1"/>
    <w:rsid w:val="00D0771F"/>
    <w:rsid w:val="00D51582"/>
    <w:rsid w:val="00D566A6"/>
    <w:rsid w:val="00D868D4"/>
    <w:rsid w:val="00D92A6E"/>
    <w:rsid w:val="00DD61DC"/>
    <w:rsid w:val="00E01698"/>
    <w:rsid w:val="00E2283C"/>
    <w:rsid w:val="00E45F7B"/>
    <w:rsid w:val="00E7128D"/>
    <w:rsid w:val="00E76F22"/>
    <w:rsid w:val="00E85776"/>
    <w:rsid w:val="00E904B3"/>
    <w:rsid w:val="00EB0F6D"/>
    <w:rsid w:val="00F02615"/>
    <w:rsid w:val="00F23D94"/>
    <w:rsid w:val="00F7718E"/>
    <w:rsid w:val="00F9714A"/>
    <w:rsid w:val="00FB4C42"/>
    <w:rsid w:val="00FD0797"/>
    <w:rsid w:val="00FD401B"/>
    <w:rsid w:val="00FD4C67"/>
    <w:rsid w:val="09212F29"/>
    <w:rsid w:val="3E96E4DD"/>
    <w:rsid w:val="43F2E207"/>
    <w:rsid w:val="4CCE134A"/>
    <w:rsid w:val="5A79CCFF"/>
    <w:rsid w:val="71ED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9CE9D"/>
  <w15:chartTrackingRefBased/>
  <w15:docId w15:val="{F947DB3C-F7A0-40DB-8113-E0ECBAED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A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A4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8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6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6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61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62a0d-ede8-4112-b4bb-00a9c1bc8e16" xsi:nil="true"/>
    <lcf76f155ced4ddcb4097134ff3c332f xmlns="194f46c8-3843-47da-a6cb-51762f643d6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B58A213D464CAB1360405DFF0C0C" ma:contentTypeVersion="14" ma:contentTypeDescription="Create a new document." ma:contentTypeScope="" ma:versionID="46758dfe2175c7d5af1733734e74c6a5">
  <xsd:schema xmlns:xsd="http://www.w3.org/2001/XMLSchema" xmlns:xs="http://www.w3.org/2001/XMLSchema" xmlns:p="http://schemas.microsoft.com/office/2006/metadata/properties" xmlns:ns1="http://schemas.microsoft.com/sharepoint/v3" xmlns:ns2="194f46c8-3843-47da-a6cb-51762f643d60" xmlns:ns3="31062a0d-ede8-4112-b4bb-00a9c1bc8e16" targetNamespace="http://schemas.microsoft.com/office/2006/metadata/properties" ma:root="true" ma:fieldsID="74ac2b4357c9bdcf3cd9ac4f4cb6ac36" ns1:_="" ns2:_="" ns3:_="">
    <xsd:import namespace="http://schemas.microsoft.com/sharepoint/v3"/>
    <xsd:import namespace="194f46c8-3843-47da-a6cb-51762f643d60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46c8-3843-47da-a6cb-51762f6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ced89b8-ece0-440e-b097-7ab4639542bc}" ma:internalName="TaxCatchAll" ma:showField="CatchAllData" ma:web="776703c0-f160-4e19-a163-f7e5c99cd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2B69F-C831-478C-82B1-E4078C7F810F}">
  <ds:schemaRefs>
    <ds:schemaRef ds:uri="http://schemas.microsoft.com/office/2006/metadata/properties"/>
    <ds:schemaRef ds:uri="http://schemas.microsoft.com/office/infopath/2007/PartnerControls"/>
    <ds:schemaRef ds:uri="ed25115b-8e5f-440d-a70f-9ab496c4e8d0"/>
    <ds:schemaRef ds:uri="e595bf9d-af67-41b5-a3a9-bad25069c429"/>
    <ds:schemaRef ds:uri="31062a0d-ede8-4112-b4bb-00a9c1bc8e16"/>
    <ds:schemaRef ds:uri="194f46c8-3843-47da-a6cb-51762f643d6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B3E8D02-F8DC-4039-853C-DC666E11E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9603A-4799-4DF1-8FCF-32BF8E74E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f46c8-3843-47da-a6cb-51762f643d60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1636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JLarsen</dc:creator>
  <cp:keywords/>
  <dc:description/>
  <cp:lastModifiedBy>Fowler, Ambyr B</cp:lastModifiedBy>
  <cp:revision>7</cp:revision>
  <dcterms:created xsi:type="dcterms:W3CDTF">2024-09-05T00:03:00Z</dcterms:created>
  <dcterms:modified xsi:type="dcterms:W3CDTF">2024-09-09T15:24:00Z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0x010100972B1F68B133B046B3F438A39E26BB3B</vt:lpwstr>
  </property>
  <property fmtid="{D5CDD505-2E9C-101B-9397-08002B2CF9AE}" pid="3" name="MediaServiceImageTags">
    <vt:lpwstr/>
  </property>
</Properties>
</file>